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Печь газогенераторная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 у</w:t>
      </w:r>
      <w:bookmarkStart w:id="0" w:name="_GoBack"/>
      <w:bookmarkEnd w:id="0"/>
      <w:r w:rsidRPr="00263F56">
        <w:rPr>
          <w:rFonts w:ascii="Verdana" w:eastAsia="Times New Roman" w:hAnsi="Verdana" w:cs="Times New Roman"/>
          <w:color w:val="444444"/>
          <w:sz w:val="21"/>
          <w:szCs w:val="21"/>
          <w:lang w:eastAsia="ru-RU"/>
        </w:rPr>
        <w:t>никальное изобретение.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w:t>
      </w:r>
      <w:proofErr w:type="gramStart"/>
      <w:r w:rsidRPr="00263F56">
        <w:rPr>
          <w:rFonts w:ascii="Verdana" w:eastAsia="Times New Roman" w:hAnsi="Verdana" w:cs="Times New Roman"/>
          <w:color w:val="444444"/>
          <w:sz w:val="21"/>
          <w:szCs w:val="21"/>
          <w:lang w:eastAsia="ru-RU"/>
        </w:rPr>
        <w:t>идеален</w:t>
      </w:r>
      <w:proofErr w:type="gramEnd"/>
      <w:r w:rsidRPr="00263F56">
        <w:rPr>
          <w:rFonts w:ascii="Verdana" w:eastAsia="Times New Roman" w:hAnsi="Verdana" w:cs="Times New Roman"/>
          <w:color w:val="444444"/>
          <w:sz w:val="21"/>
          <w:szCs w:val="21"/>
          <w:lang w:eastAsia="ru-RU"/>
        </w:rPr>
        <w:t xml:space="preserve"> для нашей зимы. Внимательно изучите данную инструкцию и правильно пользуйтесь печью.</w:t>
      </w:r>
    </w:p>
    <w:p w:rsidR="00263F56" w:rsidRPr="00263F56" w:rsidRDefault="00263F56" w:rsidP="00263F56">
      <w:pPr>
        <w:shd w:val="clear" w:color="auto" w:fill="F9F9F9"/>
        <w:spacing w:before="300"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263F56">
        <w:rPr>
          <w:rFonts w:ascii="MyriadProCondensed" w:eastAsia="Times New Roman" w:hAnsi="MyriadProCondensed" w:cs="Times New Roman"/>
          <w:b/>
          <w:bCs/>
          <w:color w:val="312223"/>
          <w:kern w:val="36"/>
          <w:sz w:val="45"/>
          <w:szCs w:val="45"/>
          <w:lang w:eastAsia="ru-RU"/>
        </w:rPr>
        <w:t>ВНИМАНИЕ! БЕЗ ИЗУЧЕНИЯ ДАННОГО РУКОВОДСТВА</w:t>
      </w:r>
      <w:r w:rsidRPr="00263F56">
        <w:rPr>
          <w:rFonts w:ascii="MyriadProCondensed" w:eastAsia="Times New Roman" w:hAnsi="MyriadProCondensed" w:cs="Times New Roman"/>
          <w:b/>
          <w:bCs/>
          <w:color w:val="312223"/>
          <w:kern w:val="36"/>
          <w:sz w:val="45"/>
          <w:szCs w:val="45"/>
          <w:lang w:eastAsia="ru-RU"/>
        </w:rPr>
        <w:br/>
        <w:t>УСТАНАВЛИВАТЬ И ЭКСПЛУАТИРОВАТЬ ПЕЧЬ «БРЕНЕРАН» ЗАПРЕЩЕНО!</w:t>
      </w:r>
    </w:p>
    <w:p w:rsidR="00263F56" w:rsidRPr="00263F56" w:rsidRDefault="00263F56" w:rsidP="00263F56">
      <w:pPr>
        <w:shd w:val="clear" w:color="auto" w:fill="F9F9F9"/>
        <w:spacing w:before="300"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263F56">
        <w:rPr>
          <w:rFonts w:ascii="MyriadProCondensed" w:eastAsia="Times New Roman" w:hAnsi="MyriadProCondensed" w:cs="Times New Roman"/>
          <w:b/>
          <w:bCs/>
          <w:color w:val="312223"/>
          <w:kern w:val="36"/>
          <w:sz w:val="45"/>
          <w:szCs w:val="45"/>
          <w:lang w:eastAsia="ru-RU"/>
        </w:rPr>
        <w:t>Описание и назначение</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proofErr w:type="gramStart"/>
      <w:r w:rsidRPr="00263F56">
        <w:rPr>
          <w:rFonts w:ascii="Verdana" w:eastAsia="Times New Roman" w:hAnsi="Verdana" w:cs="Times New Roman"/>
          <w:color w:val="444444"/>
          <w:sz w:val="21"/>
          <w:szCs w:val="21"/>
          <w:lang w:eastAsia="ru-RU"/>
        </w:rPr>
        <w:t>Печь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предназначена для обогрева бытовых и промышленных помещений, цехов, теплиц, мастерских, гаражей, строек, а также для сушки грибов, фруктов, зерна, пиломатериалов и т.д.</w:t>
      </w:r>
      <w:proofErr w:type="gramEnd"/>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Печь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xml:space="preserve">» - это цельносварная конструкция из стали, покрытая жаропрочной краской (при первой </w:t>
      </w:r>
      <w:proofErr w:type="spellStart"/>
      <w:r w:rsidRPr="00263F56">
        <w:rPr>
          <w:rFonts w:ascii="Verdana" w:eastAsia="Times New Roman" w:hAnsi="Verdana" w:cs="Times New Roman"/>
          <w:color w:val="444444"/>
          <w:sz w:val="21"/>
          <w:szCs w:val="21"/>
          <w:lang w:eastAsia="ru-RU"/>
        </w:rPr>
        <w:t>протопке</w:t>
      </w:r>
      <w:proofErr w:type="spellEnd"/>
      <w:r w:rsidRPr="00263F56">
        <w:rPr>
          <w:rFonts w:ascii="Verdana" w:eastAsia="Times New Roman" w:hAnsi="Verdana" w:cs="Times New Roman"/>
          <w:color w:val="444444"/>
          <w:sz w:val="21"/>
          <w:szCs w:val="21"/>
          <w:lang w:eastAsia="ru-RU"/>
        </w:rPr>
        <w:t xml:space="preserve"> происходит полная ее полимеризация, которая сопровождается характерным запахом). Печь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xml:space="preserve">" состоит из двух камер сгорания, нижней камеры - камеры </w:t>
      </w:r>
      <w:proofErr w:type="spellStart"/>
      <w:proofErr w:type="gramStart"/>
      <w:r w:rsidRPr="00263F56">
        <w:rPr>
          <w:rFonts w:ascii="Verdana" w:eastAsia="Times New Roman" w:hAnsi="Verdana" w:cs="Times New Roman"/>
          <w:color w:val="444444"/>
          <w:sz w:val="21"/>
          <w:szCs w:val="21"/>
          <w:lang w:eastAsia="ru-RU"/>
        </w:rPr>
        <w:t>газификаци</w:t>
      </w:r>
      <w:proofErr w:type="spellEnd"/>
      <w:r w:rsidRPr="00263F56">
        <w:rPr>
          <w:rFonts w:ascii="Verdana" w:eastAsia="Times New Roman" w:hAnsi="Verdana" w:cs="Times New Roman"/>
          <w:color w:val="444444"/>
          <w:sz w:val="21"/>
          <w:szCs w:val="21"/>
          <w:lang w:eastAsia="ru-RU"/>
        </w:rPr>
        <w:t xml:space="preserve"> и</w:t>
      </w:r>
      <w:proofErr w:type="gramEnd"/>
      <w:r w:rsidRPr="00263F56">
        <w:rPr>
          <w:rFonts w:ascii="Verdana" w:eastAsia="Times New Roman" w:hAnsi="Verdana" w:cs="Times New Roman"/>
          <w:color w:val="444444"/>
          <w:sz w:val="21"/>
          <w:szCs w:val="21"/>
          <w:lang w:eastAsia="ru-RU"/>
        </w:rPr>
        <w:t xml:space="preserve"> верхней камеры - камеры дожигания газов. В передних трубах имеются инжекторы-</w:t>
      </w:r>
      <w:proofErr w:type="spellStart"/>
      <w:r w:rsidRPr="00263F56">
        <w:rPr>
          <w:rFonts w:ascii="Verdana" w:eastAsia="Times New Roman" w:hAnsi="Verdana" w:cs="Times New Roman"/>
          <w:color w:val="444444"/>
          <w:sz w:val="21"/>
          <w:szCs w:val="21"/>
          <w:lang w:eastAsia="ru-RU"/>
        </w:rPr>
        <w:t>дожигатели</w:t>
      </w:r>
      <w:proofErr w:type="spellEnd"/>
      <w:r w:rsidRPr="00263F56">
        <w:rPr>
          <w:rFonts w:ascii="Verdana" w:eastAsia="Times New Roman" w:hAnsi="Verdana" w:cs="Times New Roman"/>
          <w:color w:val="444444"/>
          <w:sz w:val="21"/>
          <w:szCs w:val="21"/>
          <w:lang w:eastAsia="ru-RU"/>
        </w:rPr>
        <w:t>.</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ЕСЛИ У ВАС ПОЯВИЛОСЬ ДЫМЛЕНИЕ ЧЕРЕЗ ЭТИ ТРУБЫ, ВАШ ДЫМОХОД ЛИБО НЕ СООТВЕТСТВУЕТ ПО ВЫСОТЕ, ЛИБО ЗАСОРЕН.</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Печь оборудована двумя регуляторами: на дверце (регулятор мощности) и на дымоходном патрубке сзади печи (регулятор-газификатор).</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КОЭФФИЦИЕНТ ПОЛЕЗНОГО ДЕЙСТВИЯ ПЕЧИ "БРЕНЕРАН" - 70 - 80%.</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«БРЕНЕРАН» СО СМОТРОВЫМ СТЕКЛОМ.</w:t>
      </w:r>
      <w:r w:rsidRPr="00263F56">
        <w:rPr>
          <w:rFonts w:ascii="Verdana" w:eastAsia="Times New Roman" w:hAnsi="Verdana" w:cs="Times New Roman"/>
          <w:color w:val="444444"/>
          <w:sz w:val="21"/>
          <w:szCs w:val="21"/>
          <w:lang w:eastAsia="ru-RU"/>
        </w:rPr>
        <w:t xml:space="preserve"> Если Вы приобрели модель со смотровым стеклом, Вы должны, сняв дверцу печи, </w:t>
      </w:r>
      <w:proofErr w:type="gramStart"/>
      <w:r w:rsidRPr="00263F56">
        <w:rPr>
          <w:rFonts w:ascii="Verdana" w:eastAsia="Times New Roman" w:hAnsi="Verdana" w:cs="Times New Roman"/>
          <w:color w:val="444444"/>
          <w:sz w:val="21"/>
          <w:szCs w:val="21"/>
          <w:lang w:eastAsia="ru-RU"/>
        </w:rPr>
        <w:t>заменить транспортировочный щиток на жаропрочное</w:t>
      </w:r>
      <w:proofErr w:type="gramEnd"/>
      <w:r w:rsidRPr="00263F56">
        <w:rPr>
          <w:rFonts w:ascii="Verdana" w:eastAsia="Times New Roman" w:hAnsi="Verdana" w:cs="Times New Roman"/>
          <w:color w:val="444444"/>
          <w:sz w:val="21"/>
          <w:szCs w:val="21"/>
          <w:lang w:eastAsia="ru-RU"/>
        </w:rPr>
        <w:t xml:space="preserve"> стекло. В процессе работы на стекле оседает копоть. После полного остывания копоть смывается горячей водой с добавлением моющих средств.</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ВНИМАНИЕ! СТЕКЛО НЕОБХОДИМО ТОЛЬКО УСТАНОВИТЬ В КРЕПЛЕНИИ, ИСКЛЮЧИВ ЕГО СИЛЬНОЕ ЗАЖАТИЕ. ПРИ ЗАКЛАДКЕ ТОПЛИВА СЛЕДИТЕ, ЧТОБЫ ОНО НЕ КАСАЛОСЬ СТЕКЛА.</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Руководство по эксплуатации составлено с учетом требований пожарной безопасности, изложенных в следующих нормативных документах: Правила пожарной безопасности в Российской Федерации ППБ 01-93, СНиП 41-01-2003 "Отопление, вентиляция, кондиционирование", Правила производства работ, ремонта печей и дымовых каналов. ВДПО, М., 1991.</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ПЕЧЬ «БРЕНЕРАН» ИМЕЕТ СЕРТИФИКАТЫ СООТВЕТСТВИЯ ТРЕБОВАНИЯМ ГОССТАНДАРТА РОССИИ, ПОЖАРНОЙ БЕЗОПАСНОСТИ РОССИИ, А ТАКЖЕ САНИТАРНО-ЭПИДЕМИОЛОГИЧЕСКОЕ ЗАКЛЮЧЕНИЕ О СООТВЕТСТВИИ ГОСУДАРСТВЕННЫМ ПРАВИЛАМ И НОРМАТИВАМ И РАЗРЕШЕНА К ПРИМЕНЕНИЮ В ГОРОДАХ РОССИИ.</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При правильной эксплуатации печи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срок ее службы </w:t>
      </w:r>
      <w:r w:rsidRPr="00263F56">
        <w:rPr>
          <w:rFonts w:ascii="inherit" w:eastAsia="Times New Roman" w:hAnsi="inherit" w:cs="Times New Roman"/>
          <w:b/>
          <w:bCs/>
          <w:color w:val="444444"/>
          <w:sz w:val="21"/>
          <w:szCs w:val="21"/>
          <w:bdr w:val="none" w:sz="0" w:space="0" w:color="auto" w:frame="1"/>
          <w:lang w:eastAsia="ru-RU"/>
        </w:rPr>
        <w:t>НЕОГРАНИЧЕН</w:t>
      </w:r>
      <w:r w:rsidRPr="00263F56">
        <w:rPr>
          <w:rFonts w:ascii="Verdana" w:eastAsia="Times New Roman" w:hAnsi="Verdana" w:cs="Times New Roman"/>
          <w:color w:val="444444"/>
          <w:sz w:val="21"/>
          <w:szCs w:val="21"/>
          <w:lang w:eastAsia="ru-RU"/>
        </w:rPr>
        <w:t>.</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Следует учитывать, что каждый тип печи отвечает за обогрев своего объема помещения при так называемой жилой изоляции (двойные рамы окон, утепленные стены, полы и потолки).</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ТОПЛИВО. Печь «</w:t>
      </w:r>
      <w:proofErr w:type="spellStart"/>
      <w:r w:rsidRPr="00263F56">
        <w:rPr>
          <w:rFonts w:ascii="inherit" w:eastAsia="Times New Roman" w:hAnsi="inherit" w:cs="Times New Roman"/>
          <w:b/>
          <w:bCs/>
          <w:color w:val="444444"/>
          <w:sz w:val="21"/>
          <w:szCs w:val="21"/>
          <w:bdr w:val="none" w:sz="0" w:space="0" w:color="auto" w:frame="1"/>
          <w:lang w:eastAsia="ru-RU"/>
        </w:rPr>
        <w:t>Бренеран</w:t>
      </w:r>
      <w:proofErr w:type="spellEnd"/>
      <w:r w:rsidRPr="00263F56">
        <w:rPr>
          <w:rFonts w:ascii="inherit" w:eastAsia="Times New Roman" w:hAnsi="inherit" w:cs="Times New Roman"/>
          <w:b/>
          <w:bCs/>
          <w:color w:val="444444"/>
          <w:sz w:val="21"/>
          <w:szCs w:val="21"/>
          <w:bdr w:val="none" w:sz="0" w:space="0" w:color="auto" w:frame="1"/>
          <w:lang w:eastAsia="ru-RU"/>
        </w:rPr>
        <w:t>» работает на всех видах твердого топлива: дереве, картоне, древесных, торфяных брикетах с  теплотой сгорания не более 13,8 МДж/</w:t>
      </w:r>
      <w:proofErr w:type="gramStart"/>
      <w:r w:rsidRPr="00263F56">
        <w:rPr>
          <w:rFonts w:ascii="inherit" w:eastAsia="Times New Roman" w:hAnsi="inherit" w:cs="Times New Roman"/>
          <w:b/>
          <w:bCs/>
          <w:color w:val="444444"/>
          <w:sz w:val="21"/>
          <w:szCs w:val="21"/>
          <w:bdr w:val="none" w:sz="0" w:space="0" w:color="auto" w:frame="1"/>
          <w:lang w:eastAsia="ru-RU"/>
        </w:rPr>
        <w:t>кг</w:t>
      </w:r>
      <w:proofErr w:type="gramEnd"/>
      <w:r w:rsidRPr="00263F56">
        <w:rPr>
          <w:rFonts w:ascii="inherit" w:eastAsia="Times New Roman" w:hAnsi="inherit" w:cs="Times New Roman"/>
          <w:b/>
          <w:bCs/>
          <w:color w:val="444444"/>
          <w:sz w:val="21"/>
          <w:szCs w:val="21"/>
          <w:bdr w:val="none" w:sz="0" w:space="0" w:color="auto" w:frame="1"/>
          <w:lang w:eastAsia="ru-RU"/>
        </w:rPr>
        <w:t xml:space="preserve">. Лучше всего применять крупные круглые поленья влажностью 20-22% (колоть дрова не надо!). Во всех случаях НАДО СТРЕМИТЬСЯ ЗАПОЛНИТЬ ВЕСЬ ОБЪЕМ НИЖНЕЙ КАМЕРЫ СГОРАНИЯ </w:t>
      </w:r>
      <w:proofErr w:type="gramStart"/>
      <w:r w:rsidRPr="00263F56">
        <w:rPr>
          <w:rFonts w:ascii="inherit" w:eastAsia="Times New Roman" w:hAnsi="inherit" w:cs="Times New Roman"/>
          <w:b/>
          <w:bCs/>
          <w:color w:val="444444"/>
          <w:sz w:val="21"/>
          <w:szCs w:val="21"/>
          <w:bdr w:val="none" w:sz="0" w:space="0" w:color="auto" w:frame="1"/>
          <w:lang w:eastAsia="ru-RU"/>
        </w:rPr>
        <w:lastRenderedPageBreak/>
        <w:t>–Т</w:t>
      </w:r>
      <w:proofErr w:type="gramEnd"/>
      <w:r w:rsidRPr="00263F56">
        <w:rPr>
          <w:rFonts w:ascii="inherit" w:eastAsia="Times New Roman" w:hAnsi="inherit" w:cs="Times New Roman"/>
          <w:b/>
          <w:bCs/>
          <w:color w:val="444444"/>
          <w:sz w:val="21"/>
          <w:szCs w:val="21"/>
          <w:bdr w:val="none" w:sz="0" w:space="0" w:color="auto" w:frame="1"/>
          <w:lang w:eastAsia="ru-RU"/>
        </w:rPr>
        <w:t>ОЛЬКО ПРИ ЭТОМ УСЛОВИИ ДОСТИГАЕТСЯ ПЕРИОД НЕПРЕРЫВНОЙ РАБОТЫ НА ОДНОЙ ЗАКЛАДКЕ ТОПЛИВА 6 – 12 ЧАСОВ В ЗАВИСИМОСТИ ОТ МОДЕЛИ ПЕЧИ</w:t>
      </w:r>
    </w:p>
    <w:p w:rsidR="00263F56" w:rsidRPr="00263F56" w:rsidRDefault="00263F56" w:rsidP="00263F56">
      <w:pPr>
        <w:shd w:val="clear" w:color="auto" w:fill="F9F9F9"/>
        <w:spacing w:before="300"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263F56">
        <w:rPr>
          <w:rFonts w:ascii="MyriadProCondensed" w:eastAsia="Times New Roman" w:hAnsi="MyriadProCondensed" w:cs="Times New Roman"/>
          <w:b/>
          <w:bCs/>
          <w:color w:val="312223"/>
          <w:kern w:val="36"/>
          <w:sz w:val="45"/>
          <w:szCs w:val="45"/>
          <w:lang w:eastAsia="ru-RU"/>
        </w:rPr>
        <w:t>Установка печи газогенераторной</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Установку печи и монтаж дымохода необходимо проводить с соблюдением требований настоящего руководства, действующих норм и правил пожарной безопасности.</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УСТАНОВКА</w:t>
      </w:r>
      <w:r w:rsidRPr="00263F56">
        <w:rPr>
          <w:rFonts w:ascii="Verdana" w:eastAsia="Times New Roman" w:hAnsi="Verdana" w:cs="Times New Roman"/>
          <w:color w:val="444444"/>
          <w:sz w:val="21"/>
          <w:szCs w:val="21"/>
          <w:lang w:eastAsia="ru-RU"/>
        </w:rPr>
        <w:t xml:space="preserve">. </w:t>
      </w:r>
      <w:proofErr w:type="gramStart"/>
      <w:r w:rsidRPr="00263F56">
        <w:rPr>
          <w:rFonts w:ascii="Verdana" w:eastAsia="Times New Roman" w:hAnsi="Verdana" w:cs="Times New Roman"/>
          <w:color w:val="444444"/>
          <w:sz w:val="21"/>
          <w:szCs w:val="21"/>
          <w:lang w:eastAsia="ru-RU"/>
        </w:rPr>
        <w:t>Устанавливать печь рекомендуется не ближе 1 метра от стен и горючих поверхностей (дерево, обои и т. д.), на минимальном расстоянии от имеющегося дымохода (при его наличии), а свободное расстояние перед топкой должно быть не менее 1,25 м. Расстояние до горючих поверхностей может быть сокращено до 200 мм, если горючие материалы покрыть штукатуркой толщиной 25 мм или металлическим листом поверх слоя</w:t>
      </w:r>
      <w:proofErr w:type="gramEnd"/>
      <w:r w:rsidRPr="00263F56">
        <w:rPr>
          <w:rFonts w:ascii="Verdana" w:eastAsia="Times New Roman" w:hAnsi="Verdana" w:cs="Times New Roman"/>
          <w:color w:val="444444"/>
          <w:sz w:val="21"/>
          <w:szCs w:val="21"/>
          <w:lang w:eastAsia="ru-RU"/>
        </w:rPr>
        <w:t xml:space="preserve"> теплоизоляционного материала.</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 xml:space="preserve">ВНИМАНИЕ! В СЛУЧАЕ УСТАНОВКИ ПЕЧИ "БРЕНЕРАН" В ПОМЕЩЕНИЯХ ОРГАНИЗАЦИЙ ИЛИ </w:t>
      </w:r>
      <w:proofErr w:type="gramStart"/>
      <w:r w:rsidRPr="00263F56">
        <w:rPr>
          <w:rFonts w:ascii="Verdana" w:eastAsia="Times New Roman" w:hAnsi="Verdana" w:cs="Times New Roman"/>
          <w:color w:val="444444"/>
          <w:sz w:val="21"/>
          <w:szCs w:val="21"/>
          <w:lang w:eastAsia="ru-RU"/>
        </w:rPr>
        <w:t>ЮРИДИЧЕСКИЙ</w:t>
      </w:r>
      <w:proofErr w:type="gramEnd"/>
      <w:r w:rsidRPr="00263F56">
        <w:rPr>
          <w:rFonts w:ascii="Verdana" w:eastAsia="Times New Roman" w:hAnsi="Verdana" w:cs="Times New Roman"/>
          <w:color w:val="444444"/>
          <w:sz w:val="21"/>
          <w:szCs w:val="21"/>
          <w:lang w:eastAsia="ru-RU"/>
        </w:rPr>
        <w:t xml:space="preserve"> ЛИЦ УСТАНОВКУ ПЕЧИ НЕОБХОДИМО СДАТЬ ПО АКТУ ПРЕДСТАВИТЕЛЮ ПОЖАРНОЙ ОХРАНЫ. ЗАПРЕЩАЕТСЯ УСТАНАВЛИВАТЬ И ЭКСПЛУАТИРОВАТЬ ПЕЧЬ "БРЕНЕРАН" В ДОШКОЛЬНЫХ И ПРИРАВНЕННЫХ К НИМ УЧРЕЖДЕНИЯХ.</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ФУНДАМЕНТ.</w:t>
      </w:r>
      <w:r w:rsidRPr="00263F56">
        <w:rPr>
          <w:rFonts w:ascii="Verdana" w:eastAsia="Times New Roman" w:hAnsi="Verdana" w:cs="Times New Roman"/>
          <w:color w:val="444444"/>
          <w:sz w:val="21"/>
          <w:szCs w:val="21"/>
          <w:lang w:eastAsia="ru-RU"/>
        </w:rPr>
        <w:t> Для лучшей циркуляции воздуха через систему труб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приподнимите печь минимум на 200 мм от уровня пола и установите на основани</w:t>
      </w:r>
      <w:proofErr w:type="gramStart"/>
      <w:r w:rsidRPr="00263F56">
        <w:rPr>
          <w:rFonts w:ascii="Verdana" w:eastAsia="Times New Roman" w:hAnsi="Verdana" w:cs="Times New Roman"/>
          <w:color w:val="444444"/>
          <w:sz w:val="21"/>
          <w:szCs w:val="21"/>
          <w:lang w:eastAsia="ru-RU"/>
        </w:rPr>
        <w:t>е</w:t>
      </w:r>
      <w:proofErr w:type="gramEnd"/>
      <w:r w:rsidRPr="00263F56">
        <w:rPr>
          <w:rFonts w:ascii="Verdana" w:eastAsia="Times New Roman" w:hAnsi="Verdana" w:cs="Times New Roman"/>
          <w:color w:val="444444"/>
          <w:sz w:val="21"/>
          <w:szCs w:val="21"/>
          <w:lang w:eastAsia="ru-RU"/>
        </w:rPr>
        <w:t xml:space="preserve"> из кирпича, плит, камня или другого негорючего материала. Для удобства обслуживания возможна установка печи на высоте 300 - 400 мм на металлических конструкциях. Перед топкой для обеспечения пожарной безопасности должен находиться металлический лист размерами 500 x 700 мм, расположенный широкой стороной к печи.</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ДЫМОХОД.</w:t>
      </w:r>
      <w:r w:rsidRPr="00263F56">
        <w:rPr>
          <w:rFonts w:ascii="Verdana" w:eastAsia="Times New Roman" w:hAnsi="Verdana" w:cs="Times New Roman"/>
          <w:color w:val="444444"/>
          <w:sz w:val="21"/>
          <w:szCs w:val="21"/>
          <w:lang w:eastAsia="ru-RU"/>
        </w:rPr>
        <w:t xml:space="preserve"> Дымоходы могут быть выполнены из кирпича, металлических труб или жаростойкого бетона. Толщина стенок кирпичных дымоходов - не менее 120 мм, бетонных - не менее 60 мм, металлических - не менее 1 мм. Расстояние от наружных поверхностей кирпичных или бетонных дымовых труб до стропил, обрешеток и других деталей кровли из горючих или </w:t>
      </w:r>
      <w:proofErr w:type="spellStart"/>
      <w:r w:rsidRPr="00263F56">
        <w:rPr>
          <w:rFonts w:ascii="Verdana" w:eastAsia="Times New Roman" w:hAnsi="Verdana" w:cs="Times New Roman"/>
          <w:color w:val="444444"/>
          <w:sz w:val="21"/>
          <w:szCs w:val="21"/>
          <w:lang w:eastAsia="ru-RU"/>
        </w:rPr>
        <w:t>трудногорючих</w:t>
      </w:r>
      <w:proofErr w:type="spellEnd"/>
      <w:r w:rsidRPr="00263F56">
        <w:rPr>
          <w:rFonts w:ascii="Verdana" w:eastAsia="Times New Roman" w:hAnsi="Verdana" w:cs="Times New Roman"/>
          <w:color w:val="444444"/>
          <w:sz w:val="21"/>
          <w:szCs w:val="21"/>
          <w:lang w:eastAsia="ru-RU"/>
        </w:rPr>
        <w:t xml:space="preserve"> материалов следует предусматривать в свету не менее 130 мм, от керамических труб без изоляции - 250 мм, а при наличии негорючей теплоизоляции с сопротивлением передачи 0,3 </w:t>
      </w:r>
      <w:proofErr w:type="spellStart"/>
      <w:r w:rsidRPr="00263F56">
        <w:rPr>
          <w:rFonts w:ascii="Verdana" w:eastAsia="Times New Roman" w:hAnsi="Verdana" w:cs="Times New Roman"/>
          <w:color w:val="444444"/>
          <w:sz w:val="21"/>
          <w:szCs w:val="21"/>
          <w:lang w:eastAsia="ru-RU"/>
        </w:rPr>
        <w:t>кв.м</w:t>
      </w:r>
      <w:proofErr w:type="spellEnd"/>
      <w:r w:rsidRPr="00263F56">
        <w:rPr>
          <w:rFonts w:ascii="Verdana" w:eastAsia="Times New Roman" w:hAnsi="Verdana" w:cs="Times New Roman"/>
          <w:color w:val="444444"/>
          <w:sz w:val="21"/>
          <w:szCs w:val="21"/>
          <w:lang w:eastAsia="ru-RU"/>
        </w:rPr>
        <w:t xml:space="preserve"> х </w:t>
      </w:r>
      <w:proofErr w:type="spellStart"/>
      <w:r w:rsidRPr="00263F56">
        <w:rPr>
          <w:rFonts w:ascii="Verdana" w:eastAsia="Times New Roman" w:hAnsi="Verdana" w:cs="Times New Roman"/>
          <w:color w:val="444444"/>
          <w:sz w:val="21"/>
          <w:szCs w:val="21"/>
          <w:lang w:eastAsia="ru-RU"/>
        </w:rPr>
        <w:t>град</w:t>
      </w:r>
      <w:proofErr w:type="gramStart"/>
      <w:r w:rsidRPr="00263F56">
        <w:rPr>
          <w:rFonts w:ascii="Verdana" w:eastAsia="Times New Roman" w:hAnsi="Verdana" w:cs="Times New Roman"/>
          <w:color w:val="444444"/>
          <w:sz w:val="21"/>
          <w:szCs w:val="21"/>
          <w:lang w:eastAsia="ru-RU"/>
        </w:rPr>
        <w:t>.С</w:t>
      </w:r>
      <w:proofErr w:type="spellEnd"/>
      <w:proofErr w:type="gramEnd"/>
      <w:r w:rsidRPr="00263F56">
        <w:rPr>
          <w:rFonts w:ascii="Verdana" w:eastAsia="Times New Roman" w:hAnsi="Verdana" w:cs="Times New Roman"/>
          <w:color w:val="444444"/>
          <w:sz w:val="21"/>
          <w:szCs w:val="21"/>
          <w:lang w:eastAsia="ru-RU"/>
        </w:rPr>
        <w:t>/Вт - 130 мм. Металлический и асбоцементный дымоходы должны иметь теплоизоляцию из минеральной ваты, керамзита или подобных материалов толщиной не менее 80 - 120 мм, что предотвратит появление конденсата и обеспечит оптимальную работу печи.</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Размещать дымоходы следует в удобных для потребителя местах внутри или снаружи здания согласно прилагаемым схемам. Допускается размещение дымохода в несгораемых стенах.</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ВНИМАНИЕ! ТРУБА ВАШЕГО ДЫМОХОДА ДОЛЖНА ВСЕГДА БЫТЬ ВЫШЕ КОНЬКА КРЫШИ ВАШЕГО ДОМА. ЕСЛИ КРЫША ПЛОСКАЯ, ТРУБА ДОЛЖНА ПОДНИМАТЬСЯ НА 0,5м НАД НЕЙ.</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Рекомендуемая высота дымоходов для печей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составляет не менее: тип 00 - 4 м; тип-0,05 - 5м; тип 01 - 6 м; тип 02 - 7 м; тип 03 - 8 м; тип 04 - 10 м.</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Дымоход печи не должен иметь горизонтальных участков длиной более 1 м.</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 xml:space="preserve">Дымоход должен быть плотным (при применении металлических труб стыки должны уплотняться негорючим </w:t>
      </w:r>
      <w:proofErr w:type="spellStart"/>
      <w:r w:rsidRPr="00263F56">
        <w:rPr>
          <w:rFonts w:ascii="Verdana" w:eastAsia="Times New Roman" w:hAnsi="Verdana" w:cs="Times New Roman"/>
          <w:color w:val="444444"/>
          <w:sz w:val="21"/>
          <w:szCs w:val="21"/>
          <w:lang w:eastAsia="ru-RU"/>
        </w:rPr>
        <w:t>герметиком</w:t>
      </w:r>
      <w:proofErr w:type="spellEnd"/>
      <w:r w:rsidRPr="00263F56">
        <w:rPr>
          <w:rFonts w:ascii="Verdana" w:eastAsia="Times New Roman" w:hAnsi="Verdana" w:cs="Times New Roman"/>
          <w:color w:val="444444"/>
          <w:sz w:val="21"/>
          <w:szCs w:val="21"/>
          <w:lang w:eastAsia="ru-RU"/>
        </w:rPr>
        <w:t>). Для чистки дымохода в его основании следует предусмотреть съемную часть (стакан) или отверстие с дверцей.</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 xml:space="preserve">В чердачных помещениях не допускается устройство </w:t>
      </w:r>
      <w:proofErr w:type="spellStart"/>
      <w:r w:rsidRPr="00263F56">
        <w:rPr>
          <w:rFonts w:ascii="Verdana" w:eastAsia="Times New Roman" w:hAnsi="Verdana" w:cs="Times New Roman"/>
          <w:color w:val="444444"/>
          <w:sz w:val="21"/>
          <w:szCs w:val="21"/>
          <w:lang w:eastAsia="ru-RU"/>
        </w:rPr>
        <w:t>прочистных</w:t>
      </w:r>
      <w:proofErr w:type="spellEnd"/>
      <w:r w:rsidRPr="00263F56">
        <w:rPr>
          <w:rFonts w:ascii="Verdana" w:eastAsia="Times New Roman" w:hAnsi="Verdana" w:cs="Times New Roman"/>
          <w:color w:val="444444"/>
          <w:sz w:val="21"/>
          <w:szCs w:val="21"/>
          <w:lang w:eastAsia="ru-RU"/>
        </w:rPr>
        <w:t xml:space="preserve"> отверстий в дымовых трубах. Перед началом отопительного сезона и через каждые три месяца в течение всего отопительного сезона должна производиться проверка дымохода: при необходимости с очисткой его от зольных и </w:t>
      </w:r>
      <w:proofErr w:type="spellStart"/>
      <w:r w:rsidRPr="00263F56">
        <w:rPr>
          <w:rFonts w:ascii="Verdana" w:eastAsia="Times New Roman" w:hAnsi="Verdana" w:cs="Times New Roman"/>
          <w:color w:val="444444"/>
          <w:sz w:val="21"/>
          <w:szCs w:val="21"/>
          <w:lang w:eastAsia="ru-RU"/>
        </w:rPr>
        <w:t>сажистых</w:t>
      </w:r>
      <w:proofErr w:type="spellEnd"/>
      <w:r w:rsidRPr="00263F56">
        <w:rPr>
          <w:rFonts w:ascii="Verdana" w:eastAsia="Times New Roman" w:hAnsi="Verdana" w:cs="Times New Roman"/>
          <w:color w:val="444444"/>
          <w:sz w:val="21"/>
          <w:szCs w:val="21"/>
          <w:lang w:eastAsia="ru-RU"/>
        </w:rPr>
        <w:t xml:space="preserve"> отложений. Установка дополнительных задвижек (вьюшек, заслонок) в дымовой трубе запрещена!</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lastRenderedPageBreak/>
        <w:t xml:space="preserve">Металлическая труба дымохода должна крепиться внутри перекрытия в целях </w:t>
      </w:r>
      <w:proofErr w:type="spellStart"/>
      <w:r w:rsidRPr="00263F56">
        <w:rPr>
          <w:rFonts w:ascii="Verdana" w:eastAsia="Times New Roman" w:hAnsi="Verdana" w:cs="Times New Roman"/>
          <w:color w:val="444444"/>
          <w:sz w:val="21"/>
          <w:szCs w:val="21"/>
          <w:lang w:eastAsia="ru-RU"/>
        </w:rPr>
        <w:t>избежания</w:t>
      </w:r>
      <w:proofErr w:type="spellEnd"/>
      <w:r w:rsidRPr="00263F56">
        <w:rPr>
          <w:rFonts w:ascii="Verdana" w:eastAsia="Times New Roman" w:hAnsi="Verdana" w:cs="Times New Roman"/>
          <w:color w:val="444444"/>
          <w:sz w:val="21"/>
          <w:szCs w:val="21"/>
          <w:lang w:eastAsia="ru-RU"/>
        </w:rPr>
        <w:t xml:space="preserve"> давления массы трубы на печь.</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Следует помнить, что при установке печей согласно </w:t>
      </w:r>
      <w:hyperlink r:id="rId6" w:history="1">
        <w:r w:rsidRPr="00263F56">
          <w:rPr>
            <w:rFonts w:ascii="inherit" w:eastAsia="Times New Roman" w:hAnsi="inherit" w:cs="Times New Roman"/>
            <w:color w:val="0000FF"/>
            <w:sz w:val="21"/>
            <w:szCs w:val="21"/>
            <w:bdr w:val="none" w:sz="0" w:space="0" w:color="auto" w:frame="1"/>
            <w:lang w:eastAsia="ru-RU"/>
          </w:rPr>
          <w:t>схемам №3 и №4</w:t>
        </w:r>
      </w:hyperlink>
      <w:r w:rsidRPr="00263F56">
        <w:rPr>
          <w:rFonts w:ascii="Verdana" w:eastAsia="Times New Roman" w:hAnsi="Verdana" w:cs="Times New Roman"/>
          <w:color w:val="444444"/>
          <w:sz w:val="21"/>
          <w:szCs w:val="21"/>
          <w:lang w:eastAsia="ru-RU"/>
        </w:rPr>
        <w:t>, между тройником и поворотным углом внутри помещения устанавливается труба не менее 1 метра длиной.</w:t>
      </w:r>
    </w:p>
    <w:p w:rsidR="00263F56" w:rsidRPr="00263F56" w:rsidRDefault="00263F56" w:rsidP="00263F56">
      <w:pPr>
        <w:shd w:val="clear" w:color="auto" w:fill="F9F9F9"/>
        <w:spacing w:before="300"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263F56">
        <w:rPr>
          <w:rFonts w:ascii="MyriadProCondensed" w:eastAsia="Times New Roman" w:hAnsi="MyriadProCondensed" w:cs="Times New Roman"/>
          <w:b/>
          <w:bCs/>
          <w:color w:val="312223"/>
          <w:kern w:val="36"/>
          <w:sz w:val="45"/>
          <w:szCs w:val="45"/>
          <w:lang w:eastAsia="ru-RU"/>
        </w:rPr>
        <w:t>Эксплуатация печи газогенераторной</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После установки печи убедитесь в герметичности сочленений дымового канала и в наличии тяги. Для этого к открытой дверце топки подносят полоску тонкой бумаги или пламя свечи. Отклонение их в сторону топки свидетельствует о наличии тяги.</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РАСТОПКА</w:t>
      </w:r>
      <w:r w:rsidRPr="00263F56">
        <w:rPr>
          <w:rFonts w:ascii="Verdana" w:eastAsia="Times New Roman" w:hAnsi="Verdana" w:cs="Times New Roman"/>
          <w:color w:val="444444"/>
          <w:sz w:val="21"/>
          <w:szCs w:val="21"/>
          <w:lang w:eastAsia="ru-RU"/>
        </w:rPr>
        <w:t>. Перед разжиганием установите регулятор мощности и регулятор-газификатор в полностью открытое положение. Затем, используя бумагу и щепу, растопите печь.</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РЕГУЛИРОВКА.</w:t>
      </w:r>
      <w:r w:rsidRPr="00263F56">
        <w:rPr>
          <w:rFonts w:ascii="Verdana" w:eastAsia="Times New Roman" w:hAnsi="Verdana" w:cs="Times New Roman"/>
          <w:color w:val="444444"/>
          <w:sz w:val="21"/>
          <w:szCs w:val="21"/>
          <w:lang w:eastAsia="ru-RU"/>
        </w:rPr>
        <w:t> После того, как огонь разгорелся, Вы закладываете основное топливо, стараясь максимально заполнить объем нижней камеры. </w:t>
      </w:r>
      <w:r w:rsidRPr="00263F56">
        <w:rPr>
          <w:rFonts w:ascii="inherit" w:eastAsia="Times New Roman" w:hAnsi="inherit" w:cs="Times New Roman"/>
          <w:b/>
          <w:bCs/>
          <w:color w:val="444444"/>
          <w:sz w:val="21"/>
          <w:szCs w:val="21"/>
          <w:bdr w:val="none" w:sz="0" w:space="0" w:color="auto" w:frame="1"/>
          <w:lang w:eastAsia="ru-RU"/>
        </w:rPr>
        <w:t xml:space="preserve">ПОСЛЕ ТОГО, КАК ОСНОВНОЕ ТОПЛИВО </w:t>
      </w:r>
      <w:proofErr w:type="gramStart"/>
      <w:r w:rsidRPr="00263F56">
        <w:rPr>
          <w:rFonts w:ascii="inherit" w:eastAsia="Times New Roman" w:hAnsi="inherit" w:cs="Times New Roman"/>
          <w:b/>
          <w:bCs/>
          <w:color w:val="444444"/>
          <w:sz w:val="21"/>
          <w:szCs w:val="21"/>
          <w:bdr w:val="none" w:sz="0" w:space="0" w:color="auto" w:frame="1"/>
          <w:lang w:eastAsia="ru-RU"/>
        </w:rPr>
        <w:t>РАЗГОРЕЛОСЬ</w:t>
      </w:r>
      <w:proofErr w:type="gramEnd"/>
      <w:r w:rsidRPr="00263F56">
        <w:rPr>
          <w:rFonts w:ascii="inherit" w:eastAsia="Times New Roman" w:hAnsi="inherit" w:cs="Times New Roman"/>
          <w:b/>
          <w:bCs/>
          <w:color w:val="444444"/>
          <w:sz w:val="21"/>
          <w:szCs w:val="21"/>
          <w:bdr w:val="none" w:sz="0" w:space="0" w:color="auto" w:frame="1"/>
          <w:lang w:eastAsia="ru-RU"/>
        </w:rPr>
        <w:t xml:space="preserve"> И ТРУБА ДЫМОХОДА ПРОГРЕЛАСЬ (15 - 20 МИНУТ), ВЫ ОБЯЗАНЫ ЗАКРЫТЬ РЕГУЛЯТОР-ГАЗИФИКАТОР, КАК МИНИМУМ, НА 45 ГРАДУСОВ ОТ ЕГО ПРОДОЛЬНОГО ПОЛОЖЕНИЯ.</w:t>
      </w:r>
      <w:r w:rsidRPr="00263F56">
        <w:rPr>
          <w:rFonts w:ascii="Verdana" w:eastAsia="Times New Roman" w:hAnsi="Verdana" w:cs="Times New Roman"/>
          <w:color w:val="444444"/>
          <w:sz w:val="21"/>
          <w:szCs w:val="21"/>
          <w:lang w:eastAsia="ru-RU"/>
        </w:rPr>
        <w:t> Тем самым Вы переводите печь в режим газификации. Положение регулятора-газификатора, обеспечивающее наилучший процесс газификации, индивидуально для каждой высоты дымохода. При дымоходе, превышающем вышеуказанные минимальные значения, регулятор можно закрывать более чем на 45 градусов от продольного положения. Только в этом режиме печь обладает максимальным КПД и теплоотдачей, и только в этом режиме разрешена ее эксплуатация.</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ПОМНИТЕ: ЭКСПЛУАТИРОВАТЬ ПЕЧЬ ПРИ ПОЛНОСТЬЮ ОТКРЫТОМ РЕГУЛЯТОРЕ-ГАЗИФИКАТОРЕ ЗАПРЕЩАЕТСЯ!</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Регулятором мощности после того, как печь нагрела все помещение, Вы можете устанавливать желаемую температуру, прикрывая заслонку регулятора. Закрывать регулятор полностью не рекомендуется.</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Для того</w:t>
      </w:r>
      <w:proofErr w:type="gramStart"/>
      <w:r w:rsidRPr="00263F56">
        <w:rPr>
          <w:rFonts w:ascii="Verdana" w:eastAsia="Times New Roman" w:hAnsi="Verdana" w:cs="Times New Roman"/>
          <w:color w:val="444444"/>
          <w:sz w:val="21"/>
          <w:szCs w:val="21"/>
          <w:lang w:eastAsia="ru-RU"/>
        </w:rPr>
        <w:t>,</w:t>
      </w:r>
      <w:proofErr w:type="gramEnd"/>
      <w:r w:rsidRPr="00263F56">
        <w:rPr>
          <w:rFonts w:ascii="Verdana" w:eastAsia="Times New Roman" w:hAnsi="Verdana" w:cs="Times New Roman"/>
          <w:color w:val="444444"/>
          <w:sz w:val="21"/>
          <w:szCs w:val="21"/>
          <w:lang w:eastAsia="ru-RU"/>
        </w:rPr>
        <w:t xml:space="preserve"> чтобы погасить печь, необходимо установить регулятор-газификатор в продольное (открытое) положение, регулятор мощности поставить в вертикальное (закрытое) положение - печь медленно погаснет.</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ДОБАВЛЕНИЕ ТОПЛИВА.</w:t>
      </w:r>
      <w:r w:rsidRPr="00263F56">
        <w:rPr>
          <w:rFonts w:ascii="Verdana" w:eastAsia="Times New Roman" w:hAnsi="Verdana" w:cs="Times New Roman"/>
          <w:color w:val="444444"/>
          <w:sz w:val="21"/>
          <w:szCs w:val="21"/>
          <w:lang w:eastAsia="ru-RU"/>
        </w:rPr>
        <w:t> Перед тем, как открыть дверцу уже работающей в режиме газификации печи, </w:t>
      </w:r>
      <w:r w:rsidRPr="00263F56">
        <w:rPr>
          <w:rFonts w:ascii="inherit" w:eastAsia="Times New Roman" w:hAnsi="inherit" w:cs="Times New Roman"/>
          <w:b/>
          <w:bCs/>
          <w:color w:val="444444"/>
          <w:sz w:val="21"/>
          <w:szCs w:val="21"/>
          <w:bdr w:val="none" w:sz="0" w:space="0" w:color="auto" w:frame="1"/>
          <w:lang w:eastAsia="ru-RU"/>
        </w:rPr>
        <w:t>ОБЯЗАТЕЛЬНО ПОЛНОСТЬЮ ОТКРОЙТЕ ОБЕ ЗАСЛОНКИ И ПОДОЖДИТЕ 5-10 МИНУТ.</w:t>
      </w:r>
      <w:r w:rsidRPr="00263F56">
        <w:rPr>
          <w:rFonts w:ascii="Verdana" w:eastAsia="Times New Roman" w:hAnsi="Verdana" w:cs="Times New Roman"/>
          <w:color w:val="444444"/>
          <w:sz w:val="21"/>
          <w:szCs w:val="21"/>
          <w:lang w:eastAsia="ru-RU"/>
        </w:rPr>
        <w:t> Только после этого открывайте дверцу, подкладывайте топливо, а затем возвращайте заслонки в первоначальное положение.</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r w:rsidRPr="00263F56">
        <w:rPr>
          <w:rFonts w:ascii="inherit" w:eastAsia="Times New Roman" w:hAnsi="inherit" w:cs="Times New Roman"/>
          <w:b/>
          <w:bCs/>
          <w:color w:val="444444"/>
          <w:sz w:val="21"/>
          <w:szCs w:val="21"/>
          <w:bdr w:val="none" w:sz="0" w:space="0" w:color="auto" w:frame="1"/>
          <w:lang w:eastAsia="ru-RU"/>
        </w:rPr>
        <w:t>ЗОЛА.</w:t>
      </w:r>
      <w:r w:rsidRPr="00263F56">
        <w:rPr>
          <w:rFonts w:ascii="Verdana" w:eastAsia="Times New Roman" w:hAnsi="Verdana" w:cs="Times New Roman"/>
          <w:color w:val="444444"/>
          <w:sz w:val="21"/>
          <w:szCs w:val="21"/>
          <w:lang w:eastAsia="ru-RU"/>
        </w:rPr>
        <w:t> Образование золы незначительно. Полностью удалять ее из печи не надо, а наоборот, </w:t>
      </w:r>
      <w:r w:rsidRPr="00263F56">
        <w:rPr>
          <w:rFonts w:ascii="inherit" w:eastAsia="Times New Roman" w:hAnsi="inherit" w:cs="Times New Roman"/>
          <w:b/>
          <w:bCs/>
          <w:color w:val="444444"/>
          <w:sz w:val="21"/>
          <w:szCs w:val="21"/>
          <w:bdr w:val="none" w:sz="0" w:space="0" w:color="auto" w:frame="1"/>
          <w:lang w:eastAsia="ru-RU"/>
        </w:rPr>
        <w:t>ВЫ ОБЯЗАНЫ СЛЕДИТЬ, ЧТОБЫ НИЖНИЕ ТРУБЫ В ТОПКЕ ВСЕГДА БЫЛИ ПОКРЫТЫ ЗОЛОЙ</w:t>
      </w:r>
      <w:r w:rsidRPr="00263F56">
        <w:rPr>
          <w:rFonts w:ascii="Verdana" w:eastAsia="Times New Roman" w:hAnsi="Verdana" w:cs="Times New Roman"/>
          <w:color w:val="444444"/>
          <w:sz w:val="21"/>
          <w:szCs w:val="21"/>
          <w:lang w:eastAsia="ru-RU"/>
        </w:rPr>
        <w:t>, что необходимо для нормальной газификации топлива.</w:t>
      </w:r>
    </w:p>
    <w:p w:rsidR="00263F56" w:rsidRPr="00263F56" w:rsidRDefault="00263F56" w:rsidP="00263F56">
      <w:pPr>
        <w:shd w:val="clear" w:color="auto" w:fill="F9F9F9"/>
        <w:spacing w:after="0" w:line="240" w:lineRule="atLeast"/>
        <w:jc w:val="both"/>
        <w:textAlignment w:val="baseline"/>
        <w:rPr>
          <w:rFonts w:ascii="Verdana" w:eastAsia="Times New Roman" w:hAnsi="Verdana" w:cs="Times New Roman"/>
          <w:color w:val="444444"/>
          <w:sz w:val="21"/>
          <w:szCs w:val="21"/>
          <w:lang w:eastAsia="ru-RU"/>
        </w:rPr>
      </w:pPr>
      <w:proofErr w:type="gramStart"/>
      <w:r w:rsidRPr="00263F56">
        <w:rPr>
          <w:rFonts w:ascii="Verdana" w:eastAsia="Times New Roman" w:hAnsi="Verdana" w:cs="Times New Roman"/>
          <w:color w:val="444444"/>
          <w:sz w:val="21"/>
          <w:szCs w:val="21"/>
          <w:lang w:eastAsia="ru-RU"/>
        </w:rPr>
        <w:t>При эксплуатации печи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w:t>
      </w:r>
      <w:r w:rsidRPr="00263F56">
        <w:rPr>
          <w:rFonts w:ascii="inherit" w:eastAsia="Times New Roman" w:hAnsi="inherit" w:cs="Times New Roman"/>
          <w:b/>
          <w:bCs/>
          <w:color w:val="444444"/>
          <w:sz w:val="21"/>
          <w:szCs w:val="21"/>
          <w:bdr w:val="none" w:sz="0" w:space="0" w:color="auto" w:frame="1"/>
          <w:lang w:eastAsia="ru-RU"/>
        </w:rPr>
        <w:t>ЗАПРЕЩАЕТСЯ</w:t>
      </w:r>
      <w:r w:rsidRPr="00263F56">
        <w:rPr>
          <w:rFonts w:ascii="Verdana" w:eastAsia="Times New Roman" w:hAnsi="Verdana" w:cs="Times New Roman"/>
          <w:color w:val="444444"/>
          <w:sz w:val="21"/>
          <w:szCs w:val="21"/>
          <w:lang w:eastAsia="ru-RU"/>
        </w:rPr>
        <w:t>: растапливать печь легковоспламеняющимися или горючими жидкостями; применять в качестве топлива жидкие и газообразные виды топлива; применять дрова, длина которых превышает размеры топки; сушить одежду, обувь и иные предметы на деталях печи; удалять сажу из дымохода путем выжигания; удалять золу и угли из неостывшей печи; эксплуатировать аппарат в режиме растопки;</w:t>
      </w:r>
      <w:proofErr w:type="gramEnd"/>
      <w:r w:rsidRPr="00263F56">
        <w:rPr>
          <w:rFonts w:ascii="Verdana" w:eastAsia="Times New Roman" w:hAnsi="Verdana" w:cs="Times New Roman"/>
          <w:color w:val="444444"/>
          <w:sz w:val="21"/>
          <w:szCs w:val="21"/>
          <w:lang w:eastAsia="ru-RU"/>
        </w:rPr>
        <w:t xml:space="preserve"> эксплуатировать аппарат с открытой топочной дверцей; эксплуатировать аппарат, установленный способом, не указанным в данном руководстве; заливать огонь в топке водой; обкладывать печь кирпичом или камнем.</w:t>
      </w:r>
    </w:p>
    <w:p w:rsidR="00263F56" w:rsidRPr="00263F56" w:rsidRDefault="00263F56" w:rsidP="00263F56">
      <w:pPr>
        <w:shd w:val="clear" w:color="auto" w:fill="F9F9F9"/>
        <w:spacing w:before="300"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263F56">
        <w:rPr>
          <w:rFonts w:ascii="MyriadProCondensed" w:eastAsia="Times New Roman" w:hAnsi="MyriadProCondensed" w:cs="Times New Roman"/>
          <w:b/>
          <w:bCs/>
          <w:color w:val="312223"/>
          <w:kern w:val="36"/>
          <w:sz w:val="45"/>
          <w:szCs w:val="45"/>
          <w:lang w:eastAsia="ru-RU"/>
        </w:rPr>
        <w:t>Транспортировка изделия</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Транспортировать печь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необходимо в закрытых транспортных средствах, избегая попадания влаги на поверхность печи.</w:t>
      </w:r>
    </w:p>
    <w:p w:rsidR="00263F56" w:rsidRPr="00263F56" w:rsidRDefault="00263F56" w:rsidP="00263F56">
      <w:pPr>
        <w:shd w:val="clear" w:color="auto" w:fill="F9F9F9"/>
        <w:spacing w:before="300"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263F56">
        <w:rPr>
          <w:rFonts w:ascii="MyriadProCondensed" w:eastAsia="Times New Roman" w:hAnsi="MyriadProCondensed" w:cs="Times New Roman"/>
          <w:b/>
          <w:bCs/>
          <w:color w:val="312223"/>
          <w:kern w:val="36"/>
          <w:sz w:val="45"/>
          <w:szCs w:val="45"/>
          <w:lang w:eastAsia="ru-RU"/>
        </w:rPr>
        <w:lastRenderedPageBreak/>
        <w:t>Комплект поставки</w:t>
      </w:r>
    </w:p>
    <w:p w:rsidR="00263F56" w:rsidRPr="00263F56" w:rsidRDefault="00263F56" w:rsidP="00263F56">
      <w:pPr>
        <w:numPr>
          <w:ilvl w:val="0"/>
          <w:numId w:val="1"/>
        </w:numPr>
        <w:shd w:val="clear" w:color="auto" w:fill="F9F9F9"/>
        <w:spacing w:after="0" w:line="300" w:lineRule="atLeast"/>
        <w:ind w:left="0"/>
        <w:jc w:val="both"/>
        <w:textAlignment w:val="baseline"/>
        <w:rPr>
          <w:rFonts w:ascii="MyriadProCondensed" w:eastAsia="Times New Roman" w:hAnsi="MyriadProCondensed" w:cs="Times New Roman"/>
          <w:color w:val="312223"/>
          <w:sz w:val="27"/>
          <w:szCs w:val="27"/>
          <w:lang w:eastAsia="ru-RU"/>
        </w:rPr>
      </w:pPr>
      <w:r w:rsidRPr="00263F56">
        <w:rPr>
          <w:rFonts w:ascii="MyriadProCondensed" w:eastAsia="Times New Roman" w:hAnsi="MyriadProCondensed" w:cs="Times New Roman"/>
          <w:color w:val="312223"/>
          <w:sz w:val="27"/>
          <w:szCs w:val="27"/>
          <w:lang w:eastAsia="ru-RU"/>
        </w:rPr>
        <w:t>Печь газогенераторная «</w:t>
      </w:r>
      <w:proofErr w:type="spellStart"/>
      <w:r w:rsidRPr="00263F56">
        <w:rPr>
          <w:rFonts w:ascii="MyriadProCondensed" w:eastAsia="Times New Roman" w:hAnsi="MyriadProCondensed" w:cs="Times New Roman"/>
          <w:color w:val="312223"/>
          <w:sz w:val="27"/>
          <w:szCs w:val="27"/>
          <w:lang w:eastAsia="ru-RU"/>
        </w:rPr>
        <w:t>Бренеран</w:t>
      </w:r>
      <w:proofErr w:type="spellEnd"/>
      <w:r w:rsidRPr="00263F56">
        <w:rPr>
          <w:rFonts w:ascii="MyriadProCondensed" w:eastAsia="Times New Roman" w:hAnsi="MyriadProCondensed" w:cs="Times New Roman"/>
          <w:color w:val="312223"/>
          <w:sz w:val="27"/>
          <w:szCs w:val="27"/>
          <w:lang w:eastAsia="ru-RU"/>
        </w:rPr>
        <w:t>»</w:t>
      </w:r>
    </w:p>
    <w:p w:rsidR="00263F56" w:rsidRPr="00263F56" w:rsidRDefault="00263F56" w:rsidP="00263F56">
      <w:pPr>
        <w:numPr>
          <w:ilvl w:val="0"/>
          <w:numId w:val="1"/>
        </w:numPr>
        <w:shd w:val="clear" w:color="auto" w:fill="F9F9F9"/>
        <w:spacing w:after="0" w:line="300" w:lineRule="atLeast"/>
        <w:ind w:left="0"/>
        <w:jc w:val="both"/>
        <w:textAlignment w:val="baseline"/>
        <w:rPr>
          <w:rFonts w:ascii="MyriadProCondensed" w:eastAsia="Times New Roman" w:hAnsi="MyriadProCondensed" w:cs="Times New Roman"/>
          <w:color w:val="312223"/>
          <w:sz w:val="27"/>
          <w:szCs w:val="27"/>
          <w:lang w:eastAsia="ru-RU"/>
        </w:rPr>
      </w:pPr>
      <w:r w:rsidRPr="00263F56">
        <w:rPr>
          <w:rFonts w:ascii="MyriadProCondensed" w:eastAsia="Times New Roman" w:hAnsi="MyriadProCondensed" w:cs="Times New Roman"/>
          <w:color w:val="312223"/>
          <w:sz w:val="27"/>
          <w:szCs w:val="27"/>
          <w:lang w:eastAsia="ru-RU"/>
        </w:rPr>
        <w:t>Настоящее руководство</w:t>
      </w:r>
    </w:p>
    <w:p w:rsidR="00263F56" w:rsidRPr="00263F56" w:rsidRDefault="00263F56" w:rsidP="00263F56">
      <w:pPr>
        <w:numPr>
          <w:ilvl w:val="0"/>
          <w:numId w:val="1"/>
        </w:numPr>
        <w:shd w:val="clear" w:color="auto" w:fill="F9F9F9"/>
        <w:spacing w:after="0" w:line="300" w:lineRule="atLeast"/>
        <w:ind w:left="0"/>
        <w:jc w:val="both"/>
        <w:textAlignment w:val="baseline"/>
        <w:rPr>
          <w:rFonts w:ascii="MyriadProCondensed" w:eastAsia="Times New Roman" w:hAnsi="MyriadProCondensed" w:cs="Times New Roman"/>
          <w:color w:val="312223"/>
          <w:sz w:val="27"/>
          <w:szCs w:val="27"/>
          <w:lang w:eastAsia="ru-RU"/>
        </w:rPr>
      </w:pPr>
      <w:r w:rsidRPr="00263F56">
        <w:rPr>
          <w:rFonts w:ascii="MyriadProCondensed" w:eastAsia="Times New Roman" w:hAnsi="MyriadProCondensed" w:cs="Times New Roman"/>
          <w:color w:val="312223"/>
          <w:sz w:val="27"/>
          <w:szCs w:val="27"/>
          <w:lang w:eastAsia="ru-RU"/>
        </w:rPr>
        <w:t>Зольник</w:t>
      </w:r>
    </w:p>
    <w:p w:rsidR="00263F56" w:rsidRPr="00263F56" w:rsidRDefault="00263F56" w:rsidP="00263F56">
      <w:pPr>
        <w:numPr>
          <w:ilvl w:val="0"/>
          <w:numId w:val="1"/>
        </w:numPr>
        <w:shd w:val="clear" w:color="auto" w:fill="F9F9F9"/>
        <w:spacing w:after="0" w:line="300" w:lineRule="atLeast"/>
        <w:ind w:left="0"/>
        <w:jc w:val="both"/>
        <w:textAlignment w:val="baseline"/>
        <w:rPr>
          <w:rFonts w:ascii="MyriadProCondensed" w:eastAsia="Times New Roman" w:hAnsi="MyriadProCondensed" w:cs="Times New Roman"/>
          <w:color w:val="312223"/>
          <w:sz w:val="27"/>
          <w:szCs w:val="27"/>
          <w:lang w:eastAsia="ru-RU"/>
        </w:rPr>
      </w:pPr>
      <w:r w:rsidRPr="00263F56">
        <w:rPr>
          <w:rFonts w:ascii="MyriadProCondensed" w:eastAsia="Times New Roman" w:hAnsi="MyriadProCondensed" w:cs="Times New Roman"/>
          <w:color w:val="312223"/>
          <w:sz w:val="27"/>
          <w:szCs w:val="27"/>
          <w:lang w:eastAsia="ru-RU"/>
        </w:rPr>
        <w:t>Большая ручка</w:t>
      </w:r>
    </w:p>
    <w:p w:rsidR="00263F56" w:rsidRPr="00263F56" w:rsidRDefault="00263F56" w:rsidP="00263F56">
      <w:pPr>
        <w:numPr>
          <w:ilvl w:val="0"/>
          <w:numId w:val="1"/>
        </w:numPr>
        <w:shd w:val="clear" w:color="auto" w:fill="F9F9F9"/>
        <w:spacing w:after="0" w:line="300" w:lineRule="atLeast"/>
        <w:ind w:left="0"/>
        <w:jc w:val="both"/>
        <w:textAlignment w:val="baseline"/>
        <w:rPr>
          <w:rFonts w:ascii="MyriadProCondensed" w:eastAsia="Times New Roman" w:hAnsi="MyriadProCondensed" w:cs="Times New Roman"/>
          <w:color w:val="312223"/>
          <w:sz w:val="27"/>
          <w:szCs w:val="27"/>
          <w:lang w:eastAsia="ru-RU"/>
        </w:rPr>
      </w:pPr>
      <w:r w:rsidRPr="00263F56">
        <w:rPr>
          <w:rFonts w:ascii="MyriadProCondensed" w:eastAsia="Times New Roman" w:hAnsi="MyriadProCondensed" w:cs="Times New Roman"/>
          <w:color w:val="312223"/>
          <w:sz w:val="27"/>
          <w:szCs w:val="27"/>
          <w:lang w:eastAsia="ru-RU"/>
        </w:rPr>
        <w:t>Малая ручка</w:t>
      </w:r>
    </w:p>
    <w:p w:rsidR="00263F56" w:rsidRPr="00263F56" w:rsidRDefault="00263F56" w:rsidP="00263F56">
      <w:pPr>
        <w:shd w:val="clear" w:color="auto" w:fill="F9F9F9"/>
        <w:spacing w:before="300" w:after="0" w:line="240" w:lineRule="auto"/>
        <w:textAlignment w:val="baseline"/>
        <w:outlineLvl w:val="0"/>
        <w:rPr>
          <w:rFonts w:ascii="MyriadProCondensed" w:eastAsia="Times New Roman" w:hAnsi="MyriadProCondensed" w:cs="Times New Roman"/>
          <w:b/>
          <w:bCs/>
          <w:color w:val="312223"/>
          <w:kern w:val="36"/>
          <w:sz w:val="45"/>
          <w:szCs w:val="45"/>
          <w:lang w:eastAsia="ru-RU"/>
        </w:rPr>
      </w:pPr>
      <w:r w:rsidRPr="00263F56">
        <w:rPr>
          <w:rFonts w:ascii="MyriadProCondensed" w:eastAsia="Times New Roman" w:hAnsi="MyriadProCondensed" w:cs="Times New Roman"/>
          <w:b/>
          <w:bCs/>
          <w:color w:val="312223"/>
          <w:kern w:val="36"/>
          <w:sz w:val="45"/>
          <w:szCs w:val="45"/>
          <w:lang w:eastAsia="ru-RU"/>
        </w:rPr>
        <w:t>Гарантийное обслуживание</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На печь «</w:t>
      </w:r>
      <w:proofErr w:type="spellStart"/>
      <w:r w:rsidRPr="00263F56">
        <w:rPr>
          <w:rFonts w:ascii="Verdana" w:eastAsia="Times New Roman" w:hAnsi="Verdana" w:cs="Times New Roman"/>
          <w:color w:val="444444"/>
          <w:sz w:val="21"/>
          <w:szCs w:val="21"/>
          <w:lang w:eastAsia="ru-RU"/>
        </w:rPr>
        <w:t>Бренеран</w:t>
      </w:r>
      <w:proofErr w:type="spellEnd"/>
      <w:r w:rsidRPr="00263F56">
        <w:rPr>
          <w:rFonts w:ascii="Verdana" w:eastAsia="Times New Roman" w:hAnsi="Verdana" w:cs="Times New Roman"/>
          <w:color w:val="444444"/>
          <w:sz w:val="21"/>
          <w:szCs w:val="21"/>
          <w:lang w:eastAsia="ru-RU"/>
        </w:rPr>
        <w:t>» изготовителем ЗАО «ЛАОТЕРМ» установлен гарантийный срок - 30 месяцев со дня продажи, в течение которых покупатель имеет право на бесплатное устранение возникших по вине изготовителя неисправностей при условии соблюдения покупателем требований данного руководства.</w:t>
      </w:r>
    </w:p>
    <w:p w:rsidR="00263F56" w:rsidRPr="00263F56" w:rsidRDefault="00263F56" w:rsidP="00263F56">
      <w:pPr>
        <w:shd w:val="clear" w:color="auto" w:fill="F9F9F9"/>
        <w:spacing w:before="75" w:after="75" w:line="240" w:lineRule="atLeast"/>
        <w:jc w:val="both"/>
        <w:textAlignment w:val="baseline"/>
        <w:rPr>
          <w:rFonts w:ascii="Verdana" w:eastAsia="Times New Roman" w:hAnsi="Verdana" w:cs="Times New Roman"/>
          <w:color w:val="444444"/>
          <w:sz w:val="21"/>
          <w:szCs w:val="21"/>
          <w:lang w:eastAsia="ru-RU"/>
        </w:rPr>
      </w:pPr>
      <w:r w:rsidRPr="00263F56">
        <w:rPr>
          <w:rFonts w:ascii="Verdana" w:eastAsia="Times New Roman" w:hAnsi="Verdana" w:cs="Times New Roman"/>
          <w:color w:val="444444"/>
          <w:sz w:val="21"/>
          <w:szCs w:val="21"/>
          <w:lang w:eastAsia="ru-RU"/>
        </w:rPr>
        <w:t>По вопросам гарантийного обслуживания обращаться по месту приобретения изделия.</w:t>
      </w:r>
    </w:p>
    <w:p w:rsidR="00A14976" w:rsidRDefault="00A14976"/>
    <w:sectPr w:rsidR="00A14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yriadProCondense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BEF"/>
    <w:multiLevelType w:val="multilevel"/>
    <w:tmpl w:val="FD3E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9E"/>
    <w:rsid w:val="00263F56"/>
    <w:rsid w:val="0032769E"/>
    <w:rsid w:val="00A14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3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F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263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56"/>
    <w:rPr>
      <w:b/>
      <w:bCs/>
    </w:rPr>
  </w:style>
  <w:style w:type="character" w:styleId="a5">
    <w:name w:val="Hyperlink"/>
    <w:basedOn w:val="a0"/>
    <w:uiPriority w:val="99"/>
    <w:semiHidden/>
    <w:unhideWhenUsed/>
    <w:rsid w:val="00263F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3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F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263F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56"/>
    <w:rPr>
      <w:b/>
      <w:bCs/>
    </w:rPr>
  </w:style>
  <w:style w:type="character" w:styleId="a5">
    <w:name w:val="Hyperlink"/>
    <w:basedOn w:val="a0"/>
    <w:uiPriority w:val="99"/>
    <w:semiHidden/>
    <w:unhideWhenUsed/>
    <w:rsid w:val="00263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neran.ru/index.php?option=com_content&amp;view=article&amp;id=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8423</Characters>
  <Application>Microsoft Office Word</Application>
  <DocSecurity>0</DocSecurity>
  <Lines>70</Lines>
  <Paragraphs>19</Paragraphs>
  <ScaleCrop>false</ScaleCrop>
  <Company>Krokoz™</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Куйбышева 101</dc:creator>
  <cp:keywords/>
  <dc:description/>
  <cp:lastModifiedBy>Куйбышева 101</cp:lastModifiedBy>
  <cp:revision>2</cp:revision>
  <dcterms:created xsi:type="dcterms:W3CDTF">2017-03-22T12:27:00Z</dcterms:created>
  <dcterms:modified xsi:type="dcterms:W3CDTF">2017-03-22T12:28:00Z</dcterms:modified>
</cp:coreProperties>
</file>